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819EB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2819EB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2819EB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2819EB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2819EB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2819EB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2819EB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2819E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2819EB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2819E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2819EB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2819E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819EB" w:rsidRDefault="004C4362" w:rsidP="00D458B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819EB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2819EB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2819EB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D458B6" w:rsidRPr="002819EB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D512DF" w:rsidRPr="002819EB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D458B6" w:rsidRPr="002819EB">
              <w:rPr>
                <w:rFonts w:asciiTheme="minorHAnsi" w:hAnsiTheme="minorHAnsi" w:cstheme="minorHAnsi"/>
                <w:lang w:val="el-GR"/>
              </w:rPr>
              <w:t xml:space="preserve">Εγκατάσταση </w:t>
            </w:r>
            <w:proofErr w:type="spellStart"/>
            <w:r w:rsidR="00D458B6" w:rsidRPr="002819EB">
              <w:rPr>
                <w:rFonts w:asciiTheme="minorHAnsi" w:hAnsiTheme="minorHAnsi" w:cstheme="minorHAnsi"/>
                <w:lang w:val="el-GR"/>
              </w:rPr>
              <w:t>διαδραστικών</w:t>
            </w:r>
            <w:proofErr w:type="spellEnd"/>
            <w:r w:rsidR="00D458B6" w:rsidRPr="002819EB">
              <w:rPr>
                <w:rFonts w:asciiTheme="minorHAnsi" w:hAnsiTheme="minorHAnsi" w:cstheme="minorHAnsi"/>
                <w:lang w:val="el-GR"/>
              </w:rPr>
              <w:t xml:space="preserve"> πινάκων σε όλα τα σχολεία.</w:t>
            </w:r>
            <w:r w:rsidR="0049273A" w:rsidRP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D458B6" w:rsidRP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</w:t>
            </w:r>
            <w:r w:rsid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D458B6" w:rsidRP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           </w:t>
            </w:r>
            <w:r w:rsidR="006E23BF" w:rsidRPr="002819EB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E23BF" w:rsidRPr="002819EB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6E23BF" w:rsidRPr="002819E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2819EB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 w:rsidRP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6E23BF" w:rsidRPr="002819EB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6E23BF" w:rsidRPr="002819E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2819EB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 w:rsidRPr="002819E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E23BF" w:rsidRPr="002819EB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64E8D" w:rsidRPr="002819E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6E23BF" w:rsidRPr="002819EB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819EB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819EB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819E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819EB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3D2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49AB-8AE0-42E7-A147-016D1AE9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2012-03-01T08:36:00Z</dcterms:created>
  <dcterms:modified xsi:type="dcterms:W3CDTF">2012-03-01T12:03:00Z</dcterms:modified>
</cp:coreProperties>
</file>